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55B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240" w:afterAutospacing="0" w:line="540" w:lineRule="atLeast"/>
        <w:ind w:left="0" w:right="0" w:firstLine="0"/>
        <w:jc w:val="center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33"/>
          <w:szCs w:val="33"/>
          <w:shd w:val="clear" w:fill="FFFFFF"/>
          <w:vertAlign w:val="baseline"/>
        </w:rPr>
      </w:pPr>
    </w:p>
    <w:p w14:paraId="4115DA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240" w:afterAutospacing="0" w:line="540" w:lineRule="atLeast"/>
        <w:ind w:left="0" w:right="0" w:firstLine="0"/>
        <w:jc w:val="center"/>
        <w:textAlignment w:val="baseline"/>
        <w:rPr>
          <w:rFonts w:ascii="Segoe UI" w:hAnsi="Segoe UI" w:eastAsia="Segoe UI" w:cs="Segoe UI"/>
          <w:b/>
          <w:bCs/>
          <w:i w:val="0"/>
          <w:iCs w:val="0"/>
          <w:caps w:val="0"/>
          <w:spacing w:val="0"/>
          <w:sz w:val="33"/>
          <w:szCs w:val="33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33"/>
          <w:szCs w:val="33"/>
          <w:shd w:val="clear" w:fill="FFFFFF"/>
          <w:vertAlign w:val="baseline"/>
        </w:rPr>
        <w:t>鸿蒙应用开发培训学员须知</w:t>
      </w:r>
    </w:p>
    <w:p w14:paraId="7313EE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240" w:afterAutospacing="0" w:line="480" w:lineRule="atLeast"/>
        <w:ind w:left="0" w:right="0" w:firstLine="0"/>
        <w:textAlignment w:val="baseline"/>
        <w:rPr>
          <w:rFonts w:hint="default" w:ascii="Segoe UI" w:hAnsi="Segoe UI" w:eastAsia="宋体" w:cs="Segoe UI"/>
          <w:b/>
          <w:bCs/>
          <w:i w:val="0"/>
          <w:iCs w:val="0"/>
          <w:caps w:val="0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Segoe UI" w:hAnsi="Segoe UI" w:cs="Segoe UI"/>
          <w:b/>
          <w:bCs/>
          <w:i w:val="0"/>
          <w:iCs w:val="0"/>
          <w:caps w:val="0"/>
          <w:spacing w:val="0"/>
          <w:sz w:val="30"/>
          <w:szCs w:val="30"/>
          <w:shd w:val="clear" w:fill="FFFFFF"/>
          <w:vertAlign w:val="baseline"/>
          <w:lang w:val="en-US" w:eastAsia="zh-CN"/>
        </w:rPr>
        <w:t>一、培训基本信息</w:t>
      </w:r>
    </w:p>
    <w:tbl>
      <w:tblPr>
        <w:tblStyle w:val="5"/>
        <w:tblW w:w="86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14"/>
        <w:gridCol w:w="6470"/>
      </w:tblGrid>
      <w:tr w14:paraId="56E94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21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7250ADB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项目</w:t>
            </w:r>
          </w:p>
        </w:tc>
        <w:tc>
          <w:tcPr>
            <w:tcW w:w="64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019C857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内容</w:t>
            </w:r>
          </w:p>
        </w:tc>
      </w:tr>
      <w:tr w14:paraId="4BEE0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21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35978D7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培训名称</w:t>
            </w:r>
          </w:p>
        </w:tc>
        <w:tc>
          <w:tcPr>
            <w:tcW w:w="64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51F44B9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鸿蒙应用开发培训</w:t>
            </w:r>
          </w:p>
        </w:tc>
      </w:tr>
      <w:tr w14:paraId="517F4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21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1560B73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培训时间</w:t>
            </w:r>
          </w:p>
        </w:tc>
        <w:tc>
          <w:tcPr>
            <w:tcW w:w="64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0338240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2026年8月1日 — 8月7日（共7天）</w:t>
            </w:r>
          </w:p>
        </w:tc>
      </w:tr>
      <w:tr w14:paraId="5217B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21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7A6E97B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报到时间</w:t>
            </w:r>
          </w:p>
        </w:tc>
        <w:tc>
          <w:tcPr>
            <w:tcW w:w="64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3F2F7FC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8月1日 08:30 — 09:00</w:t>
            </w:r>
          </w:p>
        </w:tc>
      </w:tr>
      <w:tr w14:paraId="2257B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21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7C5C4CB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培训地点</w:t>
            </w:r>
          </w:p>
        </w:tc>
        <w:tc>
          <w:tcPr>
            <w:tcW w:w="64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1395AEF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武汉职业技术大学人工智能学院</w:t>
            </w:r>
          </w:p>
        </w:tc>
      </w:tr>
      <w:tr w14:paraId="114DC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21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6026449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培训费用</w:t>
            </w:r>
          </w:p>
        </w:tc>
        <w:tc>
          <w:tcPr>
            <w:tcW w:w="64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0BDAE41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2188元/人（食宿自理）</w:t>
            </w:r>
          </w:p>
        </w:tc>
      </w:tr>
      <w:tr w14:paraId="3D816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21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55CCFE2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培训对象</w:t>
            </w:r>
          </w:p>
        </w:tc>
        <w:tc>
          <w:tcPr>
            <w:tcW w:w="64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72AC0ED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企业技术人员、高校教师</w:t>
            </w:r>
          </w:p>
        </w:tc>
      </w:tr>
      <w:tr w14:paraId="487FD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21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3570176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备注</w:t>
            </w:r>
          </w:p>
        </w:tc>
        <w:tc>
          <w:tcPr>
            <w:tcW w:w="64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572DA81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30" w:lineRule="atLeast"/>
              <w:ind w:left="0" w:right="0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学校食堂对外开放，可凭微信/支付宝就餐</w:t>
            </w:r>
          </w:p>
        </w:tc>
      </w:tr>
    </w:tbl>
    <w:p w14:paraId="550895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240" w:afterAutospacing="0" w:line="48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30"/>
          <w:szCs w:val="30"/>
          <w:shd w:val="clear" w:fill="FFFFFF"/>
          <w:vertAlign w:val="baseline"/>
        </w:rPr>
        <w:t>二、报到与签到</w:t>
      </w:r>
    </w:p>
    <w:p w14:paraId="0525C05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报到地点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：武汉职业技术大学人工智能学院指定教室（详见现场指引）。</w:t>
      </w:r>
    </w:p>
    <w:p w14:paraId="514F4D3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90" w:lineRule="atLeast"/>
        <w:ind w:left="0" w:right="0" w:firstLine="0"/>
        <w:jc w:val="left"/>
        <w:textAlignment w:val="baseline"/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携带材料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</w:t>
      </w:r>
    </w:p>
    <w:p w14:paraId="7036DC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① 身份证原件（用于签到核验）；</w:t>
      </w:r>
    </w:p>
    <w:p w14:paraId="39A0337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② 报名回执单或缴费凭证；</w:t>
      </w:r>
    </w:p>
    <w:p w14:paraId="7B3BAD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③ 个人笔记本电脑（必带，详见下文）；</w:t>
      </w:r>
    </w:p>
    <w:p w14:paraId="06D697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每日签到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：培训期间实行上下午两次签到，请提前10分钟到达教室。</w:t>
      </w:r>
    </w:p>
    <w:p w14:paraId="6DDD994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</w:p>
    <w:p w14:paraId="1DD1AB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240" w:afterAutospacing="0" w:line="48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30"/>
          <w:szCs w:val="30"/>
          <w:shd w:val="clear" w:fill="FFFFFF"/>
          <w:vertAlign w:val="baseline"/>
        </w:rPr>
        <w:t>三、培训纪律</w:t>
      </w:r>
    </w:p>
    <w:p w14:paraId="2607BBA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考勤管理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：培训期间原则上不得请假。确有特殊情况，须提前向班主任书面请假，累计缺课超过</w:t>
      </w:r>
      <w:r>
        <w:rPr>
          <w:rFonts w:hint="eastAsia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天者，不予颁发结业证书。</w:t>
      </w:r>
    </w:p>
    <w:p w14:paraId="21867FB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90" w:lineRule="atLeast"/>
        <w:ind w:left="0" w:right="0" w:firstLine="0"/>
        <w:jc w:val="left"/>
        <w:textAlignment w:val="baseline"/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</w:p>
    <w:p w14:paraId="5B98E11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90" w:lineRule="atLeast"/>
        <w:ind w:left="0" w:right="0" w:firstLine="0"/>
        <w:jc w:val="left"/>
        <w:textAlignment w:val="baseline"/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</w:p>
    <w:p w14:paraId="51941C1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bookmarkStart w:id="0" w:name="_GoBack"/>
      <w:bookmarkEnd w:id="0"/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课堂纪律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</w:t>
      </w:r>
    </w:p>
    <w:p w14:paraId="34C4131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① 上课期间请将手机调至静音或震动模式；</w:t>
      </w:r>
    </w:p>
    <w:p w14:paraId="52E619B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② 不得随意走动、交头接耳，尊重讲师与其他学员；</w:t>
      </w:r>
    </w:p>
    <w:p w14:paraId="729792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③ 积极参与项目式教学环节，按时完成课堂实操任务。</w:t>
      </w:r>
    </w:p>
    <w:p w14:paraId="739D5AA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知识产权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：培训资料、案例源码、讲义等仅限个人学习使用，未经许可不得外传或用于商业用途。</w:t>
      </w:r>
    </w:p>
    <w:p w14:paraId="6F87A5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240" w:afterAutospacing="0" w:line="48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30"/>
          <w:szCs w:val="30"/>
          <w:shd w:val="clear" w:fill="FFFFFF"/>
          <w:vertAlign w:val="baseline"/>
        </w:rPr>
        <w:t>四、学习准备（重要）</w:t>
      </w:r>
    </w:p>
    <w:p w14:paraId="1C84CB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本次培训采用项目式教学，以真实案例实践为主，请务必做好以下准备：</w:t>
      </w:r>
    </w:p>
    <w:p w14:paraId="3C69756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240" w:afterAutospacing="0" w:line="42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  <w:shd w:val="clear" w:fill="FFFFFF"/>
          <w:vertAlign w:val="baseline"/>
        </w:rPr>
        <w:t>1. 硬件要求</w:t>
      </w:r>
    </w:p>
    <w:p w14:paraId="74D8E1F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自带笔记本电脑（Windows 10/11 或 macOS 10.15+）</w:t>
      </w:r>
    </w:p>
    <w:p w14:paraId="3F33AAF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内存建议 </w:t>
      </w:r>
      <w:r>
        <w:rPr>
          <w:rFonts w:hint="eastAsia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16</w:t>
      </w: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GB 以上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，硬盘剩余空间 </w:t>
      </w: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20GB 以上</w:t>
      </w:r>
    </w:p>
    <w:p w14:paraId="0D3DB4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携带电源适配器、鼠标</w:t>
      </w:r>
    </w:p>
    <w:p w14:paraId="54B7C3B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240" w:afterAutospacing="0" w:line="42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  <w:shd w:val="clear" w:fill="FFFFFF"/>
          <w:vertAlign w:val="baseline"/>
        </w:rPr>
        <w:t>2. 软件预装（建议提前完成）</w:t>
      </w:r>
    </w:p>
    <w:p w14:paraId="32902E1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下载并安装 </w:t>
      </w: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DevEco Studio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（鸿蒙官方IDE，最新稳定版）</w:t>
      </w:r>
    </w:p>
    <w:p w14:paraId="7727411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注册 </w:t>
      </w: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华为开发者账号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（用于模拟器及真机调试）</w:t>
      </w:r>
    </w:p>
    <w:p w14:paraId="79DC78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安装 </w:t>
      </w: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Node.js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（LTS版本）与 </w:t>
      </w: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Git</w:t>
      </w:r>
    </w:p>
    <w:p w14:paraId="27ADA71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预装 </w:t>
      </w: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 API 22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 相关 SDK（培训将涉及 ArkTS 开发）</w:t>
      </w:r>
    </w:p>
    <w:p w14:paraId="74A7B4B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240" w:afterAutospacing="0" w:line="42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  <w:shd w:val="clear" w:fill="FFFFFF"/>
          <w:vertAlign w:val="baseline"/>
        </w:rPr>
        <w:t>3. 知识预习</w:t>
      </w:r>
    </w:p>
    <w:p w14:paraId="7382D8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了解 TypeScript / JavaScript 基础语法</w:t>
      </w:r>
    </w:p>
    <w:p w14:paraId="6847C6F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熟悉基本的前端开发概念（组件、布局、事件）</w:t>
      </w:r>
    </w:p>
    <w:p w14:paraId="681714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可提前浏览鸿蒙开发者官网文档（developer.harmonyos.com）</w:t>
      </w:r>
    </w:p>
    <w:p w14:paraId="5E47ABC7">
      <w:pPr>
        <w:ind w:left="-1800" w:leftChars="-857" w:firstLine="0" w:firstLineChars="0"/>
        <w:jc w:val="right"/>
        <w:rPr>
          <w:rFonts w:hint="default"/>
          <w:sz w:val="28"/>
          <w:szCs w:val="28"/>
          <w:lang w:val="en-US" w:eastAsia="zh-CN"/>
        </w:rPr>
      </w:pPr>
      <w:r>
        <w:rPr>
          <w:sz w:val="20"/>
        </w:rPr>
        <w:drawing>
          <wp:inline distT="0" distB="0" distL="0" distR="0">
            <wp:extent cx="7607300" cy="10460355"/>
            <wp:effectExtent l="0" t="0" r="12700" b="1714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8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C26282"/>
    <w:rsid w:val="16C26282"/>
    <w:rsid w:val="33111456"/>
    <w:rsid w:val="43526026"/>
    <w:rsid w:val="43653127"/>
    <w:rsid w:val="44EF05D5"/>
    <w:rsid w:val="6C762DFB"/>
    <w:rsid w:val="716A675B"/>
    <w:rsid w:val="7DEB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490</Words>
  <Characters>525</Characters>
  <Lines>0</Lines>
  <Paragraphs>0</Paragraphs>
  <TotalTime>3</TotalTime>
  <ScaleCrop>false</ScaleCrop>
  <LinksUpToDate>false</LinksUpToDate>
  <CharactersWithSpaces>541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2026-07-14T08:55:00Z</dcterms:created>
  <dc:creator>风一样的往事</dc:creator>
  <cp:lastModifiedBy>风一样的往事</cp:lastModifiedBy>
  <dcterms:modified xsi:type="dcterms:W3CDTF">2026-07-15T02:42:16Z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6124F621D91A494992F5A5C35B9634D1_11</vt:lpwstr>
  </property>
  <property fmtid="{D5CDD505-2E9C-101B-9397-08002B2CF9AE}" pid="4" name="KSOTemplateDocerSaveRecord">
    <vt:lpwstr>eyJoZGlkIjoiZTE1NDNkNTAyNzlhZDZmZTgxOGI5MmNhZmU4NWRjNGIiLCJ1c2VySWQiOiIxMDgxNDMwMDM3In0=</vt:lpwstr>
  </property>
</Properties>
</file>